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5" w:rsidRDefault="00BE42FF" w:rsidP="00BE42FF">
      <w:pPr>
        <w:spacing w:line="360" w:lineRule="auto"/>
      </w:pPr>
      <w:r>
        <w:t xml:space="preserve">                                                                                                                              </w:t>
      </w:r>
    </w:p>
    <w:p w:rsidR="00BE42FF" w:rsidRDefault="00BE42FF" w:rsidP="00BE42FF">
      <w:pPr>
        <w:jc w:val="both"/>
      </w:pPr>
    </w:p>
    <w:p w:rsidR="00BE42FF" w:rsidRDefault="00BE42FF" w:rsidP="00BE42FF">
      <w:pPr>
        <w:jc w:val="right"/>
      </w:pPr>
      <w:r>
        <w:t>Załącznik nr 8</w:t>
      </w:r>
    </w:p>
    <w:p w:rsidR="00BE42FF" w:rsidRDefault="00BE42FF" w:rsidP="00BE42FF">
      <w:pPr>
        <w:jc w:val="center"/>
        <w:rPr>
          <w:b/>
          <w:bCs/>
        </w:rPr>
      </w:pPr>
    </w:p>
    <w:p w:rsidR="00BE42FF" w:rsidRDefault="00BE42FF" w:rsidP="00BE42FF">
      <w:pPr>
        <w:jc w:val="center"/>
        <w:rPr>
          <w:b/>
          <w:bCs/>
        </w:rPr>
      </w:pPr>
      <w:r>
        <w:rPr>
          <w:b/>
          <w:bCs/>
        </w:rPr>
        <w:t>PROJEKT UMOWY</w:t>
      </w:r>
    </w:p>
    <w:p w:rsidR="00BE42FF" w:rsidRDefault="00BE42FF" w:rsidP="00BE42FF">
      <w:pPr>
        <w:spacing w:before="240"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zawarta w dniu …………………………</w:t>
      </w:r>
    </w:p>
    <w:p w:rsidR="00BE42FF" w:rsidRDefault="00BE42FF" w:rsidP="00BE42FF">
      <w:pPr>
        <w:pStyle w:val="text"/>
        <w:widowControl/>
        <w:spacing w:line="24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pomiędzy:</w:t>
      </w:r>
    </w:p>
    <w:p w:rsidR="00BE42FF" w:rsidRDefault="00BE42FF" w:rsidP="00BE42FF">
      <w:pPr>
        <w:tabs>
          <w:tab w:val="left" w:leader="dot" w:pos="963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Gminą Potęgowo, ul. Kościuszki 5, 76-230 Potęgowo, NIP 841-13-38-704, reprezentowaną przez  Gminny Ośrodek Pomocy Społecznej w Potęgowie, ul. Szkolna 2, 76-230 Potęgowo, </w:t>
      </w:r>
    </w:p>
    <w:p w:rsidR="00BE42FF" w:rsidRDefault="00BE42FF" w:rsidP="00BE42FF">
      <w:pPr>
        <w:tabs>
          <w:tab w:val="left" w:leader="dot" w:pos="9639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imieniu, którego działa Iwona </w:t>
      </w:r>
      <w:proofErr w:type="spellStart"/>
      <w:r>
        <w:rPr>
          <w:sz w:val="22"/>
          <w:szCs w:val="22"/>
        </w:rPr>
        <w:t>Gierke</w:t>
      </w:r>
      <w:proofErr w:type="spellEnd"/>
      <w:r>
        <w:rPr>
          <w:sz w:val="22"/>
          <w:szCs w:val="22"/>
        </w:rPr>
        <w:t xml:space="preserve"> –Kierownik GOPS  </w:t>
      </w:r>
    </w:p>
    <w:p w:rsidR="00BE42FF" w:rsidRDefault="00BE42FF" w:rsidP="00BE42FF">
      <w:pPr>
        <w:tabs>
          <w:tab w:val="right" w:leader="dot" w:pos="9637"/>
        </w:tabs>
        <w:spacing w:before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zwaną  dalej </w:t>
      </w:r>
      <w:r>
        <w:rPr>
          <w:b/>
          <w:bCs/>
          <w:sz w:val="22"/>
          <w:szCs w:val="22"/>
        </w:rPr>
        <w:t>„Zamawiającym”</w:t>
      </w:r>
    </w:p>
    <w:p w:rsidR="00BE42FF" w:rsidRDefault="00BE42FF" w:rsidP="00BE42FF">
      <w:pPr>
        <w:tabs>
          <w:tab w:val="right" w:leader="dot" w:pos="963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a firmą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2FF" w:rsidRDefault="00BE42FF" w:rsidP="00BE42FF">
      <w:pPr>
        <w:spacing w:before="2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bCs/>
          <w:sz w:val="22"/>
          <w:szCs w:val="22"/>
        </w:rPr>
        <w:t xml:space="preserve">Wykonawcą” </w:t>
      </w:r>
      <w:r>
        <w:rPr>
          <w:sz w:val="22"/>
          <w:szCs w:val="22"/>
        </w:rPr>
        <w:t>reprezentowaną przez:</w:t>
      </w:r>
    </w:p>
    <w:p w:rsidR="00BE42FF" w:rsidRDefault="00BE42FF" w:rsidP="00BE42FF">
      <w:pPr>
        <w:tabs>
          <w:tab w:val="left" w:leader="dot" w:pos="4678"/>
          <w:tab w:val="right" w:leader="dot" w:pos="9637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E42FF" w:rsidRDefault="00BE42FF" w:rsidP="00BE42F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wyboru oferty w postępowaniu prowadzonym w trybie zapytania cenowego</w:t>
      </w:r>
    </w:p>
    <w:p w:rsidR="00BE42FF" w:rsidRDefault="00BE42FF" w:rsidP="00BE42FF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 następującej treści:</w:t>
      </w:r>
    </w:p>
    <w:p w:rsidR="00BE42FF" w:rsidRDefault="00BE42FF" w:rsidP="00BE42FF">
      <w:pPr>
        <w:jc w:val="center"/>
        <w:rPr>
          <w:b/>
          <w:bCs/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jest prowadzenie dożywiania dzieci w Szkole Podstawowej w Potęgowie, w szkole Podstawowej  w Łupawie oraz w Szkole Podstawowej w Skórowie – na zasadzie </w:t>
      </w:r>
      <w:proofErr w:type="spellStart"/>
      <w:r>
        <w:rPr>
          <w:sz w:val="22"/>
          <w:szCs w:val="22"/>
        </w:rPr>
        <w:t>kateringu</w:t>
      </w:r>
      <w:proofErr w:type="spellEnd"/>
      <w:r>
        <w:rPr>
          <w:sz w:val="22"/>
          <w:szCs w:val="22"/>
        </w:rPr>
        <w:t>.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2. Umowa zostaje zawarta na  okres od ………………….…..… do …………………………..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1.Dożywianie o którym mowa  w § 1 obejmuje: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1.1. przygotowywanie gorących posiłków z komponentów zakupionych przez Wykonawcę w postaci:</w:t>
      </w:r>
    </w:p>
    <w:p w:rsidR="00BE42FF" w:rsidRDefault="00BE42FF" w:rsidP="00717FF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zupy z pieczywem - dwa razy w tygodniu (wtorek i czwartek),</w:t>
      </w:r>
    </w:p>
    <w:p w:rsidR="00BE42FF" w:rsidRDefault="00BE42FF" w:rsidP="00717FFE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drugiego dania -  trzy razy w tygodniu (poniedziałek, środa, piątek),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1.2. dostarczanie  przygotowanych posiłków  do punktów żywieniowych znajdujących się w Szkole Podstawowej w Potęgowie, Szkole Podstawowej w Łupawie, w Szkole Podstawowej w Skórowie,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podawanie przygotowanych posiłków na własnej zastawie stołowej dzieciom uprawnionym do tej formy pomocy na podstawie decyzji kierownika Gminnego Ośrodka Pomocy Społecznej w Potęgowie – </w:t>
      </w:r>
      <w:r>
        <w:rPr>
          <w:sz w:val="22"/>
          <w:szCs w:val="22"/>
        </w:rPr>
        <w:br/>
        <w:t>w punktach żywieniowych znajdujących się w Szkole Podstawowej w Potęgowie, w Szkole Podstawowej w Łupawie oraz w Szkole Podstawowej w Skórowie – w godzinach i na zasadach uzgodnionych                                        z dyrektorami poszczególnych placówek,</w:t>
      </w:r>
    </w:p>
    <w:p w:rsidR="00BE42FF" w:rsidRDefault="00BE42FF" w:rsidP="00BE42FF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color w:val="000000" w:themeColor="text1"/>
          <w:sz w:val="22"/>
          <w:szCs w:val="22"/>
        </w:rPr>
        <w:t>odbieranie wszystkich odpadów związanych z realizacją zamówienia.</w:t>
      </w: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2. Szczegółowy opis przedmiotu zamówienia oraz sposób jego wykonania określony został w opisie przedmiotu zamówienia zawartym w zapytaniu cenowym. </w:t>
      </w: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3. Wykonawca oświadcza, że zapoznał się z warunkami realizacji zamówienia określonymi w  zapytaniu cenowymi uznaje je za podstawę do realizacji przedmiotu niniejszej umowy. </w:t>
      </w: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4. Wykonawca winien zrealizować zlecone zamówienie zgodnie ze złożoną ofertą oraz zapisami zapytania cenowego, stanowiącego załącznik do umowy. 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BE42FF" w:rsidRDefault="00BE42FF" w:rsidP="00BE42FF">
      <w:pPr>
        <w:pStyle w:val="Tekstpodstawowy"/>
        <w:spacing w:after="0"/>
        <w:jc w:val="both"/>
        <w:rPr>
          <w:color w:val="FF0000"/>
          <w:sz w:val="22"/>
          <w:szCs w:val="22"/>
        </w:rPr>
      </w:pPr>
    </w:p>
    <w:p w:rsidR="00BE42FF" w:rsidRDefault="00BE42FF" w:rsidP="00717FFE">
      <w:pPr>
        <w:pStyle w:val="Akapitzlist"/>
        <w:numPr>
          <w:ilvl w:val="0"/>
          <w:numId w:val="29"/>
        </w:numPr>
        <w:jc w:val="both"/>
        <w:rPr>
          <w:rFonts w:eastAsia="Arial Narrow" w:cs="Tahoma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będzie przedkładał Zamawiającemu w trzech egzemplarzach okresowy jadłospis, każdy na </w:t>
      </w:r>
      <w:r w:rsidR="001B597E">
        <w:rPr>
          <w:color w:val="000000" w:themeColor="text1"/>
          <w:sz w:val="22"/>
          <w:szCs w:val="22"/>
        </w:rPr>
        <w:t>10</w:t>
      </w:r>
      <w:r>
        <w:rPr>
          <w:color w:val="000000" w:themeColor="text1"/>
          <w:sz w:val="22"/>
          <w:szCs w:val="22"/>
        </w:rPr>
        <w:t xml:space="preserve"> dni, składający się z </w:t>
      </w:r>
      <w:r w:rsidR="001B597E">
        <w:rPr>
          <w:color w:val="000000" w:themeColor="text1"/>
          <w:sz w:val="22"/>
          <w:szCs w:val="22"/>
        </w:rPr>
        <w:t>dwóch</w:t>
      </w:r>
      <w:r>
        <w:rPr>
          <w:color w:val="000000" w:themeColor="text1"/>
          <w:sz w:val="22"/>
          <w:szCs w:val="22"/>
        </w:rPr>
        <w:t xml:space="preserve"> zestawów (od poniedziałku do piątku), </w:t>
      </w:r>
      <w:r>
        <w:rPr>
          <w:rFonts w:eastAsia="Arial Narrow" w:cs="Tahoma"/>
          <w:color w:val="000000" w:themeColor="text1"/>
          <w:sz w:val="22"/>
          <w:szCs w:val="22"/>
        </w:rPr>
        <w:t>sporządzony w oparciu                           o zalecenia i wytyczne uprawnionego dietetyka/technologa żywienia i zatwierdzony  przez niego.</w:t>
      </w:r>
    </w:p>
    <w:p w:rsidR="00BE42FF" w:rsidRDefault="00BE42FF" w:rsidP="00717FFE">
      <w:pPr>
        <w:pStyle w:val="Akapitzlist"/>
        <w:numPr>
          <w:ilvl w:val="0"/>
          <w:numId w:val="29"/>
        </w:numPr>
        <w:jc w:val="both"/>
        <w:rPr>
          <w:rFonts w:eastAsia="Arial Narrow" w:cs="Tahoma"/>
          <w:color w:val="000000" w:themeColor="text1"/>
          <w:sz w:val="22"/>
          <w:szCs w:val="22"/>
        </w:rPr>
      </w:pPr>
      <w:r>
        <w:rPr>
          <w:rFonts w:eastAsia="Arial Narrow" w:cs="Tahoma"/>
          <w:color w:val="000000" w:themeColor="text1"/>
          <w:sz w:val="22"/>
          <w:szCs w:val="22"/>
        </w:rPr>
        <w:t xml:space="preserve">Każdy okresowy jadłospis winien być przedkładany Zamawiającemu </w:t>
      </w:r>
      <w:r>
        <w:rPr>
          <w:color w:val="000000" w:themeColor="text1"/>
          <w:sz w:val="22"/>
          <w:szCs w:val="22"/>
        </w:rPr>
        <w:t xml:space="preserve">z wyprzedzeniem na co najmniej                </w:t>
      </w:r>
      <w:r w:rsidR="00717FFE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 dni przed dniem jego wprowadzenia - w celu zaakceptowania. </w:t>
      </w:r>
    </w:p>
    <w:p w:rsidR="00BE42FF" w:rsidRDefault="00BE42FF" w:rsidP="00717FFE">
      <w:pPr>
        <w:pStyle w:val="Akapitzlist"/>
        <w:numPr>
          <w:ilvl w:val="0"/>
          <w:numId w:val="29"/>
        </w:numPr>
        <w:jc w:val="both"/>
        <w:rPr>
          <w:rFonts w:eastAsia="Arial Narrow" w:cs="Tahoma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Zamawiający akceptuje przedkładany jadłospis, a w przypadku jego niezgodności  z przedmiotem zamówienia,  zastrzega sobie prawo do odmowy  akceptacji.</w:t>
      </w:r>
    </w:p>
    <w:p w:rsidR="00BE42FF" w:rsidRDefault="00BE42FF" w:rsidP="00717FFE">
      <w:pPr>
        <w:pStyle w:val="Akapitzlist"/>
        <w:numPr>
          <w:ilvl w:val="0"/>
          <w:numId w:val="29"/>
        </w:numPr>
        <w:jc w:val="both"/>
        <w:rPr>
          <w:rFonts w:eastAsia="Arial Narrow" w:cs="Tahoma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nie może stosować jadłospisów, które nie uzyskały pisemnej aprobaty Zamawiającego. </w:t>
      </w:r>
    </w:p>
    <w:p w:rsidR="00BE42FF" w:rsidRDefault="00BE42FF" w:rsidP="00717FFE">
      <w:pPr>
        <w:pStyle w:val="Akapitzlist"/>
        <w:numPr>
          <w:ilvl w:val="0"/>
          <w:numId w:val="29"/>
        </w:numPr>
        <w:jc w:val="both"/>
        <w:rPr>
          <w:rFonts w:eastAsia="Arial Narrow" w:cs="Tahoma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zobowiązuje się  do niezwłocznego wywieszenia zaakceptowanego jadłospisu w miejscu do tego wyznaczonym w każdym punkcie żywieniowym.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BE42FF" w:rsidRDefault="00BE42FF" w:rsidP="00BE42FF">
      <w:pPr>
        <w:jc w:val="both"/>
        <w:rPr>
          <w:sz w:val="24"/>
          <w:szCs w:val="24"/>
        </w:rPr>
      </w:pP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zobowiązuje się do urozmaicania jadłospisu poprzez uwzględnianie sezonowości potraw i stosowanie zasady,</w:t>
      </w:r>
      <w:r w:rsidR="00B71C5A">
        <w:rPr>
          <w:color w:val="000000" w:themeColor="text1"/>
          <w:sz w:val="22"/>
          <w:szCs w:val="22"/>
        </w:rPr>
        <w:t xml:space="preserve"> że</w:t>
      </w:r>
      <w:r>
        <w:rPr>
          <w:color w:val="000000" w:themeColor="text1"/>
          <w:sz w:val="22"/>
          <w:szCs w:val="22"/>
        </w:rPr>
        <w:t xml:space="preserve"> </w:t>
      </w:r>
      <w:r w:rsidR="00B71C5A">
        <w:rPr>
          <w:color w:val="000000" w:themeColor="text1"/>
          <w:sz w:val="22"/>
          <w:szCs w:val="22"/>
        </w:rPr>
        <w:t>powtarzalności posiłków nie wystąpi w ciągu 10 dni żywieniowych.</w:t>
      </w:r>
    </w:p>
    <w:p w:rsidR="00BE42FF" w:rsidRDefault="00BE42FF" w:rsidP="00BE42FF">
      <w:pPr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BE42FF" w:rsidRDefault="00BE42FF" w:rsidP="00BE42FF">
      <w:pPr>
        <w:spacing w:line="360" w:lineRule="auto"/>
        <w:jc w:val="center"/>
        <w:rPr>
          <w:sz w:val="22"/>
          <w:szCs w:val="22"/>
        </w:rPr>
      </w:pPr>
    </w:p>
    <w:p w:rsidR="00BE42FF" w:rsidRDefault="00BE42FF" w:rsidP="00BE42F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Wykonawca będzie dostarczać posiłki własnym środkiem transportu, spełniającym wymagania konieczne do zapewnienia właściwych warunków higienicznych  i zdrowotnych do przewozu posiłków w termosach gwarantujących utrzymanie odpowiedniej temperatury oraz jakości przewożonych potraw, przy zachowaniu wymogów określonych w przepisach sanitarnych.</w:t>
      </w:r>
    </w:p>
    <w:p w:rsidR="00BE42FF" w:rsidRDefault="00BE42FF" w:rsidP="00BE42FF">
      <w:pPr>
        <w:pStyle w:val="Tekstpodstawow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szczególnie rzetelnego przestrzegania wszelkich wymogów sanitarnych, higienicznych, żywieniowych i innych dotyczących zasad zbiorowego żywienia. 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 będzie ponosił odpowiedzialność za jakość i terminowość podawanych posiłków.</w:t>
      </w:r>
    </w:p>
    <w:p w:rsidR="00BE42FF" w:rsidRDefault="00BE42FF" w:rsidP="00BE42FF">
      <w:pPr>
        <w:jc w:val="center"/>
        <w:rPr>
          <w:color w:val="FF0000"/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nie może zlecać wykonania zamówienia osobom trzecim bez wiedzy Zamawiającego.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BE42FF" w:rsidRDefault="00BE42FF" w:rsidP="00BE42FF">
      <w:pPr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zmiany w okresie objętym umową ilości zakupywanych posiłków.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1.Zamawiający zastrzega sobie prawo do kontroli sposobu realizacji umowy przez Wykonawcę. </w:t>
      </w:r>
      <w:r>
        <w:rPr>
          <w:color w:val="000000" w:themeColor="text1"/>
          <w:sz w:val="22"/>
          <w:szCs w:val="22"/>
        </w:rPr>
        <w:t>Przedstawiciele Zamawiającego mają prawo do wyrywkowej kontroli posiłków przeznaczonych dla dzieci, w tym do ich degustacji i pobierania próbek oraz mogą być obecni przy załadunku i rozładunku.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2. Wykonawca zobowiązany jest do zapewnienia w każdym punkcie wydawania posiłków termometru                        i wagi w celu dokonania stosownych pomiarów.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Strony ustalają, że za usługi określone w § 2 niniejszej umowy Wykonawca otrzyma wynagrodzenie w wysokości: 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1.1.  …………… zł brutto za 1 porcję zupy z pieczywem,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1.2. ……………. zł brutto za 1 porcję drugiego dania.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Cena, o której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niniejszego § będzie obowiązywała w okresie realizacji zamówienia.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 Rozliczenia pomiędzy stronami będą odbywały się za okresy miesięczne.</w:t>
      </w: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2. Zamawiający będzie dokonywał płatności przelewem na wskazany przez Wykonawcę rachunek bankowy  w terminie </w:t>
      </w:r>
      <w:r>
        <w:rPr>
          <w:color w:val="000000" w:themeColor="text1"/>
          <w:sz w:val="22"/>
          <w:szCs w:val="22"/>
        </w:rPr>
        <w:t xml:space="preserve">14 </w:t>
      </w:r>
      <w:r>
        <w:rPr>
          <w:sz w:val="22"/>
          <w:szCs w:val="22"/>
        </w:rPr>
        <w:t xml:space="preserve">dni od dnia otrzymania prawidłowo wystawionej faktury wraz z potwierdzeniem spożycia posiłków przez upoważnioną </w:t>
      </w:r>
      <w:r>
        <w:rPr>
          <w:color w:val="000000" w:themeColor="text1"/>
          <w:sz w:val="22"/>
          <w:szCs w:val="22"/>
        </w:rPr>
        <w:t xml:space="preserve">osobę  i  oświadczeniem dyrektora szkoły, że Wykonawca nie posiada zaległości  w opłatach za korzystanie z punktu wydawania posiłku. </w:t>
      </w: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W przypadku braku w/w potwierdzenia i  oświadczenia Zamawiający wstrzymuje płatność za fakturę do czasu spełnienia stawianych wymagań.</w:t>
      </w: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Fakturę należy wystawić na:</w:t>
      </w: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Nabywca: Gmina Potęgowo, ul. Kościuszki 5, 76-230 Potęgowo, NIP 841-13-38-704</w:t>
      </w: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Odbiorca: Gminny Ośrodek Pomocy Społecznej w Potęgowie, ul. Szkolna 2, 76-230 Potęgowo. </w:t>
      </w: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 W dniu podpisania umowy Zamawiający  przekaże Wykonawcy listę dzieci zakwalifikowanych do dożywiania.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2. Zamawiający zobowiązuje się do zgłaszania zmian powodujących: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2.1. zmniejszenie liczby dożywianych dzieci - niezwłocznie, uznając że zmiana ta będzie obowiązywać od dnia następnego,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2.2. zwiększenie liczby dożywianych dzieci - w każdy piątek tygodnia, uznając że zmiana ta będzie obowiązywać od najbliższego dnia żywieniowego.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shd w:val="clear" w:color="auto" w:fill="FFFFFF"/>
        <w:ind w:right="23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szczególnej ochrony przekazanych mu danych osobowych (dotyczy listy dzieci wytypowanych do dożywiania), do zachowania ich w tajemnicy i nie przekazywania ich osobom trzecim, jak również do trwałego ich zniszczenia niezwłocznie po wykonaniu zamówienia.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Wykonawcy podlegają ochronie według przepisów ustawy z dnia 10.05.2018r. o ochronie danych osobowych </w:t>
      </w:r>
      <w:r>
        <w:rPr>
          <w:color w:val="000000" w:themeColor="text1"/>
          <w:sz w:val="22"/>
          <w:szCs w:val="22"/>
        </w:rPr>
        <w:t>(</w:t>
      </w:r>
      <w:proofErr w:type="spellStart"/>
      <w:r w:rsidR="00780B5A">
        <w:fldChar w:fldCharType="begin"/>
      </w:r>
      <w:r w:rsidR="001F5291">
        <w:instrText>HYPERLINK "http://isip.sejm.gov.pl/DetailsServlet?id=WDU20160000922&amp;min=1"</w:instrText>
      </w:r>
      <w:r w:rsidR="00780B5A">
        <w:fldChar w:fldCharType="separate"/>
      </w:r>
      <w:r>
        <w:rPr>
          <w:rStyle w:val="Hipercze"/>
          <w:color w:val="000000" w:themeColor="text1"/>
          <w:sz w:val="22"/>
          <w:szCs w:val="22"/>
        </w:rPr>
        <w:t>Dz.U</w:t>
      </w:r>
      <w:proofErr w:type="spellEnd"/>
      <w:r>
        <w:rPr>
          <w:rStyle w:val="Hipercze"/>
          <w:color w:val="000000" w:themeColor="text1"/>
          <w:sz w:val="22"/>
          <w:szCs w:val="22"/>
        </w:rPr>
        <w:t>. z 2018 r. poz. 1000</w:t>
      </w:r>
      <w:r w:rsidR="00780B5A">
        <w:fldChar w:fldCharType="end"/>
      </w:r>
      <w:r w:rsidR="00717FFE">
        <w:rPr>
          <w:color w:val="000000" w:themeColor="text1"/>
          <w:sz w:val="22"/>
          <w:szCs w:val="22"/>
        </w:rPr>
        <w:t xml:space="preserve"> z </w:t>
      </w:r>
      <w:proofErr w:type="spellStart"/>
      <w:r w:rsidR="00717FFE">
        <w:rPr>
          <w:color w:val="000000" w:themeColor="text1"/>
          <w:sz w:val="22"/>
          <w:szCs w:val="22"/>
        </w:rPr>
        <w:t>późn</w:t>
      </w:r>
      <w:proofErr w:type="spellEnd"/>
      <w:r w:rsidR="00717FFE">
        <w:rPr>
          <w:color w:val="000000" w:themeColor="text1"/>
          <w:sz w:val="22"/>
          <w:szCs w:val="22"/>
        </w:rPr>
        <w:t>. zm.</w:t>
      </w:r>
      <w:r>
        <w:rPr>
          <w:color w:val="000000" w:themeColor="text1"/>
          <w:sz w:val="22"/>
          <w:szCs w:val="22"/>
        </w:rPr>
        <w:t>).</w:t>
      </w:r>
      <w:r>
        <w:rPr>
          <w:sz w:val="22"/>
          <w:szCs w:val="22"/>
        </w:rPr>
        <w:t xml:space="preserve"> Wykonawca wyraża zgodę na przetwarzanie danych osobowych w celach ewidencyjnych, podatkowych i statystycznych przez Zamawiającego. 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Każdej ze stron przysługuje prawo rozwiązania niniejszej umowy z zachowaniem jednomiesięcznego okresu wypowiedzenia.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17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Zamawiający może rozwiązać umowę ze skutkiem natychmiastowym w przypadku, gdy:</w:t>
      </w:r>
      <w:r>
        <w:rPr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1)  w wyniku kontroli przeprowadzonej przez Zamawiającego lub służby zewnętrzne,</w:t>
      </w:r>
      <w:r>
        <w:rPr>
          <w:sz w:val="22"/>
          <w:szCs w:val="22"/>
        </w:rPr>
        <w:t xml:space="preserve"> stwierdzającej</w:t>
      </w:r>
      <w:r>
        <w:rPr>
          <w:color w:val="000000" w:themeColor="text1"/>
          <w:sz w:val="22"/>
          <w:szCs w:val="22"/>
        </w:rPr>
        <w:t xml:space="preserve"> rażące naruszenie warunków umowy (dotyczy m.in.: jakości i ilości dostarczanych posiłków, ich wymaganych temperatur, terminowości i warunków sanitarnych dostaw lub powtarzającego się zaniżania przewidzianej gramatury posiłków),</w:t>
      </w: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Wykonawca w okresie realizacji zamówienia zmieni wskazane w ofercie miejsce wytwarzania posiłków, nie powiadamiając o tym fakcie</w:t>
      </w:r>
      <w:r>
        <w:rPr>
          <w:color w:val="000000" w:themeColor="text1"/>
          <w:sz w:val="22"/>
          <w:szCs w:val="22"/>
        </w:rPr>
        <w:tab/>
        <w:t xml:space="preserve"> Zamawiającego </w:t>
      </w: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3) Wykonawca zmieni miejsce wytwarzania  posiłków wskazane w ofercie  na mniej korzystne                              (np. położone w większej odległości niż zadeklarowana  w ofercie).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18</w:t>
      </w:r>
    </w:p>
    <w:p w:rsidR="00BE42FF" w:rsidRDefault="00BE42FF" w:rsidP="00BE42FF">
      <w:pPr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 Wykonawca zapłaci Zamawiającemu kary umowne w następujących okolicznościach i wysokościach: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1.1. kara w wysokości 500,00 zł za każdy dzień niewykonania lub nienależytego wykonania umowy                            z przyczyn zależnych od Wykonawcy,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1.2. kara w wysokości 5.000,00 zł za zerwanie umowy z przyczyn zależnych od Wykonawcy,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kara w wysokości 500,00 zł za każdy stwierdzony przypadek naruszenia obowiązku wynikającego z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11 zapytania cenowego (dotyczy zatrudniania pracowników na umowę o pracę), w tym: niezłożenie oświadczenia w wyznaczonym terminie lub złożenie oświadczenia niezgodnego ze stanem faktycznym.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2. Zamawiający zastrzega sobie prawo do dokonywania potrąceń kar z bieżących należności Wykonawcy.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19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Koordynatorem ze strony Zamawiającego będzie Kierownik Ośrodka Pomocy Społecznej </w:t>
      </w:r>
      <w:r>
        <w:rPr>
          <w:sz w:val="22"/>
          <w:szCs w:val="22"/>
        </w:rPr>
        <w:br/>
        <w:t>w Potęgowie, a przedstawicielem Wykonawcy będzie: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20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1.O wszelkich zmianach mających wpływ na realizację zamówienia Wykonawca powinien poinformować Zamawiającego. </w:t>
      </w:r>
      <w:r>
        <w:rPr>
          <w:color w:val="000000" w:themeColor="text1"/>
          <w:sz w:val="22"/>
          <w:szCs w:val="22"/>
        </w:rPr>
        <w:br/>
        <w:t>2. W przypadku kontroli przeprowadzonej przez upoważnione do tego celu służby zewnętrzne Wykonawca zobowiązany jest przedstawić  niezwłocznie jej wyniki Zamawiającemu.</w:t>
      </w:r>
    </w:p>
    <w:p w:rsidR="00BE42FF" w:rsidRDefault="00BE42FF" w:rsidP="00BE42FF">
      <w:pPr>
        <w:rPr>
          <w:color w:val="000000" w:themeColor="text1"/>
          <w:sz w:val="22"/>
          <w:szCs w:val="22"/>
        </w:rPr>
      </w:pPr>
    </w:p>
    <w:p w:rsidR="00BE42FF" w:rsidRDefault="00BE42FF" w:rsidP="00BE42FF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21</w:t>
      </w:r>
    </w:p>
    <w:p w:rsidR="00BE42FF" w:rsidRDefault="00BE42FF" w:rsidP="00BE42FF">
      <w:pPr>
        <w:jc w:val="center"/>
        <w:rPr>
          <w:color w:val="000000" w:themeColor="text1"/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1. Zakazuje się istotnych zmian postanowień zawartej umowy w stosunku do treści oferty, na podstawie której dokonany został wybór Wykonawcy.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2. Okoliczności, w których mogą nastąpić zmiany postanowień niniejszej umowy zostały wymienione w zapytaniu cenowym.</w:t>
      </w: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3. Zamawiający zastrzega sobie prawo odstąpienia od umowy w razie wystąpienia istotnej zmiany okoliczności powodującej, że wykonanie umowy nie leży w interesie publicznym, czego nie można było przewidzieć w chwili zawarcia umowy. Zamawiający może odstąpić od umowy w terminie 30 dni od powzięcia wiadomości o tych okolicznościach. W powyższym przypadku Wykonawca może żądać wyłącznie wynagrodzenia należnego z tytułu części wykonania umowy.</w:t>
      </w:r>
    </w:p>
    <w:p w:rsidR="00BE42FF" w:rsidRDefault="00BE42FF" w:rsidP="00BE42F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Wszelkie zmiany niniejszej umowy  mogą nastąpić </w:t>
      </w:r>
      <w:r>
        <w:rPr>
          <w:sz w:val="22"/>
          <w:szCs w:val="22"/>
        </w:rPr>
        <w:t>za zgodą obu stron i pod rygorem nieważności wymagają formy pisemnej.</w:t>
      </w:r>
    </w:p>
    <w:p w:rsidR="00BE42FF" w:rsidRDefault="00BE42FF" w:rsidP="00BE42FF">
      <w:pPr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22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ustawy przepisy Kodeksu Cywilnego.</w:t>
      </w:r>
    </w:p>
    <w:p w:rsidR="00BE42FF" w:rsidRDefault="00BE42FF" w:rsidP="00BE42FF">
      <w:pPr>
        <w:jc w:val="center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23</w:t>
      </w:r>
    </w:p>
    <w:p w:rsidR="00BE42FF" w:rsidRDefault="00BE42FF" w:rsidP="00BE42FF">
      <w:pPr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spornych rozstrzygać będzie sąd właściwy dla siedziby Zamawiającego.</w:t>
      </w: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both"/>
        <w:rPr>
          <w:sz w:val="22"/>
          <w:szCs w:val="22"/>
        </w:rPr>
      </w:pPr>
    </w:p>
    <w:p w:rsidR="00BE42FF" w:rsidRDefault="00BE42FF" w:rsidP="00BE42FF">
      <w:pPr>
        <w:jc w:val="center"/>
        <w:rPr>
          <w:sz w:val="22"/>
          <w:szCs w:val="22"/>
        </w:rPr>
      </w:pPr>
      <w:r>
        <w:rPr>
          <w:sz w:val="22"/>
          <w:szCs w:val="22"/>
        </w:rPr>
        <w:t>§ 24</w:t>
      </w: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E42FF" w:rsidRDefault="00BE42FF" w:rsidP="00BE42FF">
      <w:pPr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1. Integralną część umowy stanowi: </w:t>
      </w: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a) zapytanie cenowe,</w:t>
      </w: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b) oferta Wykonawcy.</w:t>
      </w: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2. Umowa została sporządzona w dwóch jednobrzmiących egzemplarzach po jednym dla każdej ze stron. </w:t>
      </w: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E42FF" w:rsidRDefault="00BE42FF" w:rsidP="00BE42FF">
      <w:pPr>
        <w:autoSpaceDE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E42FF" w:rsidRDefault="00BE42FF" w:rsidP="00BE42FF">
      <w:r>
        <w:rPr>
          <w:sz w:val="22"/>
          <w:szCs w:val="22"/>
        </w:rPr>
        <w:t>WY</w:t>
      </w:r>
      <w:r>
        <w:t>KONAWCA:</w:t>
      </w:r>
      <w:r>
        <w:tab/>
        <w:t xml:space="preserve">                                                                           ZAMAWIAJĄCY:</w:t>
      </w:r>
    </w:p>
    <w:p w:rsidR="00BE42FF" w:rsidRDefault="00BE42FF" w:rsidP="00BE42FF">
      <w:pPr>
        <w:suppressAutoHyphens w:val="0"/>
        <w:jc w:val="both"/>
        <w:rPr>
          <w:lang w:eastAsia="pl-PL"/>
        </w:rPr>
      </w:pPr>
    </w:p>
    <w:p w:rsidR="00BE42FF" w:rsidRDefault="00BE42FF" w:rsidP="00BE42FF">
      <w:pPr>
        <w:suppressAutoHyphens w:val="0"/>
        <w:jc w:val="both"/>
        <w:rPr>
          <w:lang w:eastAsia="pl-PL"/>
        </w:rPr>
      </w:pPr>
    </w:p>
    <w:p w:rsidR="00BE42FF" w:rsidRDefault="00BE42FF" w:rsidP="00BE42FF">
      <w:pPr>
        <w:suppressAutoHyphens w:val="0"/>
        <w:jc w:val="both"/>
        <w:rPr>
          <w:lang w:eastAsia="pl-PL"/>
        </w:rPr>
      </w:pPr>
    </w:p>
    <w:p w:rsidR="00BE42FF" w:rsidRDefault="00BE42FF" w:rsidP="00BE42FF">
      <w:pPr>
        <w:suppressAutoHyphens w:val="0"/>
        <w:jc w:val="both"/>
        <w:rPr>
          <w:lang w:eastAsia="pl-PL"/>
        </w:rPr>
      </w:pPr>
    </w:p>
    <w:p w:rsidR="00BE42FF" w:rsidRDefault="00BE42FF" w:rsidP="00BE42FF">
      <w:pPr>
        <w:suppressAutoHyphens w:val="0"/>
        <w:jc w:val="both"/>
        <w:rPr>
          <w:lang w:eastAsia="pl-PL"/>
        </w:rPr>
      </w:pPr>
    </w:p>
    <w:p w:rsidR="00BE42FF" w:rsidRDefault="00BE42FF" w:rsidP="00BE42FF">
      <w:pPr>
        <w:suppressAutoHyphens w:val="0"/>
        <w:jc w:val="both"/>
        <w:rPr>
          <w:lang w:eastAsia="pl-PL"/>
        </w:rPr>
      </w:pPr>
    </w:p>
    <w:p w:rsidR="00BE42FF" w:rsidRDefault="00BE42FF" w:rsidP="00BE42FF">
      <w:pPr>
        <w:suppressAutoHyphens w:val="0"/>
        <w:jc w:val="both"/>
        <w:rPr>
          <w:lang w:eastAsia="pl-PL"/>
        </w:rPr>
      </w:pPr>
    </w:p>
    <w:p w:rsidR="00BE42FF" w:rsidRDefault="00BE42FF" w:rsidP="00BE42FF">
      <w:pPr>
        <w:suppressAutoHyphens w:val="0"/>
        <w:jc w:val="both"/>
        <w:rPr>
          <w:lang w:eastAsia="pl-PL"/>
        </w:rPr>
      </w:pPr>
    </w:p>
    <w:p w:rsidR="001B085C" w:rsidRDefault="001B085C"/>
    <w:sectPr w:rsidR="001B085C" w:rsidSect="00BE42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E5"/>
    <w:multiLevelType w:val="hybridMultilevel"/>
    <w:tmpl w:val="6D1C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46E"/>
    <w:multiLevelType w:val="hybridMultilevel"/>
    <w:tmpl w:val="DFDC9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4D71"/>
    <w:multiLevelType w:val="multilevel"/>
    <w:tmpl w:val="AD0657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11563A40"/>
    <w:multiLevelType w:val="hybridMultilevel"/>
    <w:tmpl w:val="E68C3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47FA"/>
    <w:multiLevelType w:val="hybridMultilevel"/>
    <w:tmpl w:val="09E62E30"/>
    <w:lvl w:ilvl="0" w:tplc="74C2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86C4E"/>
    <w:multiLevelType w:val="hybridMultilevel"/>
    <w:tmpl w:val="64347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0EF9"/>
    <w:multiLevelType w:val="hybridMultilevel"/>
    <w:tmpl w:val="1F600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36D7"/>
    <w:multiLevelType w:val="hybridMultilevel"/>
    <w:tmpl w:val="69486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441"/>
    <w:multiLevelType w:val="hybridMultilevel"/>
    <w:tmpl w:val="B26EA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0E14"/>
    <w:multiLevelType w:val="hybridMultilevel"/>
    <w:tmpl w:val="9060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D50BF"/>
    <w:multiLevelType w:val="hybridMultilevel"/>
    <w:tmpl w:val="D1D8E6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02E13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DAE"/>
    <w:multiLevelType w:val="hybridMultilevel"/>
    <w:tmpl w:val="C988E0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B74B5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2AFF"/>
    <w:multiLevelType w:val="hybridMultilevel"/>
    <w:tmpl w:val="16E8286A"/>
    <w:lvl w:ilvl="0" w:tplc="F62CBD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711B6"/>
    <w:multiLevelType w:val="hybridMultilevel"/>
    <w:tmpl w:val="EDB4A6CC"/>
    <w:lvl w:ilvl="0" w:tplc="10E6B27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3CA8"/>
    <w:multiLevelType w:val="hybridMultilevel"/>
    <w:tmpl w:val="8F10E93C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0000F"/>
    <w:multiLevelType w:val="hybridMultilevel"/>
    <w:tmpl w:val="53E4D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02BA3"/>
    <w:multiLevelType w:val="hybridMultilevel"/>
    <w:tmpl w:val="58EA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F6FB3"/>
    <w:multiLevelType w:val="hybridMultilevel"/>
    <w:tmpl w:val="4192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7CC3"/>
    <w:multiLevelType w:val="hybridMultilevel"/>
    <w:tmpl w:val="A5C2722E"/>
    <w:lvl w:ilvl="0" w:tplc="602E4594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97555"/>
    <w:multiLevelType w:val="hybridMultilevel"/>
    <w:tmpl w:val="182225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E0EA5"/>
    <w:multiLevelType w:val="hybridMultilevel"/>
    <w:tmpl w:val="B69E4DA2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550E3"/>
    <w:multiLevelType w:val="hybridMultilevel"/>
    <w:tmpl w:val="0324FA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4758D"/>
    <w:multiLevelType w:val="hybridMultilevel"/>
    <w:tmpl w:val="7A104B2E"/>
    <w:lvl w:ilvl="0" w:tplc="EB9C464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2580D"/>
    <w:multiLevelType w:val="hybridMultilevel"/>
    <w:tmpl w:val="2A046666"/>
    <w:lvl w:ilvl="0" w:tplc="70D8A9B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C1747"/>
    <w:multiLevelType w:val="hybridMultilevel"/>
    <w:tmpl w:val="4072E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F0BAF"/>
    <w:multiLevelType w:val="hybridMultilevel"/>
    <w:tmpl w:val="6C3E16CA"/>
    <w:lvl w:ilvl="0" w:tplc="67A834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2FF"/>
    <w:rsid w:val="00125C14"/>
    <w:rsid w:val="001B085C"/>
    <w:rsid w:val="001B597E"/>
    <w:rsid w:val="001F31BD"/>
    <w:rsid w:val="001F5291"/>
    <w:rsid w:val="00243D79"/>
    <w:rsid w:val="004C09FB"/>
    <w:rsid w:val="00594CBE"/>
    <w:rsid w:val="00625978"/>
    <w:rsid w:val="006E32A5"/>
    <w:rsid w:val="00717FFE"/>
    <w:rsid w:val="00780B5A"/>
    <w:rsid w:val="00791466"/>
    <w:rsid w:val="00953207"/>
    <w:rsid w:val="00B71C5A"/>
    <w:rsid w:val="00BE42FF"/>
    <w:rsid w:val="00DE4525"/>
    <w:rsid w:val="00E262AB"/>
    <w:rsid w:val="00F9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2FF"/>
    <w:pPr>
      <w:suppressAutoHyphens w:val="0"/>
      <w:spacing w:after="150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2F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2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2F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text">
    <w:name w:val="text"/>
    <w:uiPriority w:val="99"/>
    <w:semiHidden/>
    <w:rsid w:val="00BE42FF"/>
    <w:pPr>
      <w:widowControl w:val="0"/>
      <w:suppressAutoHyphens/>
      <w:autoSpaceDN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Bezodstpw1">
    <w:name w:val="Bez odstępów1"/>
    <w:rsid w:val="00BE42FF"/>
    <w:pPr>
      <w:suppressAutoHyphens/>
      <w:autoSpaceDN w:val="0"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E42F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E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DNowakowska</cp:lastModifiedBy>
  <cp:revision>3</cp:revision>
  <cp:lastPrinted>2019-08-02T09:37:00Z</cp:lastPrinted>
  <dcterms:created xsi:type="dcterms:W3CDTF">2019-08-05T08:15:00Z</dcterms:created>
  <dcterms:modified xsi:type="dcterms:W3CDTF">2019-08-05T08:16:00Z</dcterms:modified>
</cp:coreProperties>
</file>